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C0" w:rsidRDefault="00D16A4F">
      <w:pPr>
        <w:pStyle w:val="a4"/>
        <w:spacing w:before="74"/>
      </w:pPr>
      <w:r>
        <w:t>Муниципальное бюджетное общеобразовательное учреждение Спас</w:t>
      </w:r>
      <w:r>
        <w:t>ская</w:t>
      </w:r>
      <w:r>
        <w:rPr>
          <w:spacing w:val="-5"/>
        </w:rPr>
        <w:t xml:space="preserve"> начальная школа – детский сад </w:t>
      </w:r>
      <w:r>
        <w:rPr>
          <w:spacing w:val="-1"/>
        </w:rPr>
        <w:t xml:space="preserve"> </w:t>
      </w:r>
      <w:proofErr w:type="spellStart"/>
      <w:r>
        <w:t>Бугульминского</w:t>
      </w:r>
      <w:proofErr w:type="spellEnd"/>
    </w:p>
    <w:p w:rsidR="00BC70C0" w:rsidRDefault="00D16A4F">
      <w:pPr>
        <w:pStyle w:val="a4"/>
        <w:spacing w:line="319" w:lineRule="exact"/>
        <w:ind w:left="1894" w:right="1894"/>
      </w:pP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BC70C0" w:rsidRDefault="00BC70C0">
      <w:pPr>
        <w:pStyle w:val="a3"/>
        <w:spacing w:before="2" w:after="1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1"/>
        <w:gridCol w:w="4624"/>
      </w:tblGrid>
      <w:tr w:rsidR="00BC70C0">
        <w:trPr>
          <w:trHeight w:val="275"/>
        </w:trPr>
        <w:tc>
          <w:tcPr>
            <w:tcW w:w="4621" w:type="dxa"/>
          </w:tcPr>
          <w:p w:rsidR="00BC70C0" w:rsidRDefault="00D16A4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4624" w:type="dxa"/>
          </w:tcPr>
          <w:p w:rsidR="00BC70C0" w:rsidRDefault="00D16A4F">
            <w:pPr>
              <w:pStyle w:val="TableParagraph"/>
              <w:spacing w:line="256" w:lineRule="exact"/>
              <w:ind w:left="214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</w:tc>
      </w:tr>
      <w:tr w:rsidR="00BC70C0">
        <w:trPr>
          <w:trHeight w:val="827"/>
        </w:trPr>
        <w:tc>
          <w:tcPr>
            <w:tcW w:w="4621" w:type="dxa"/>
          </w:tcPr>
          <w:p w:rsidR="00BC70C0" w:rsidRDefault="00D16A4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Советом МБОУ </w:t>
            </w:r>
            <w:proofErr w:type="gramStart"/>
            <w:r>
              <w:rPr>
                <w:sz w:val="24"/>
              </w:rPr>
              <w:t>Спасской</w:t>
            </w:r>
            <w:proofErr w:type="gramEnd"/>
            <w:r>
              <w:rPr>
                <w:sz w:val="24"/>
              </w:rPr>
              <w:t xml:space="preserve"> НШДС</w:t>
            </w:r>
          </w:p>
          <w:p w:rsidR="00BC70C0" w:rsidRDefault="00D16A4F" w:rsidP="00D16A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08</w:t>
            </w:r>
            <w:r>
              <w:rPr>
                <w:sz w:val="24"/>
              </w:rPr>
              <w:t>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4624" w:type="dxa"/>
            <w:vMerge w:val="restart"/>
          </w:tcPr>
          <w:p w:rsidR="00BC70C0" w:rsidRDefault="00BC70C0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:rsidR="00BC70C0" w:rsidRDefault="00D16A4F">
            <w:pPr>
              <w:pStyle w:val="TableParagraph"/>
              <w:ind w:left="1480" w:right="232" w:hanging="982"/>
              <w:rPr>
                <w:sz w:val="24"/>
              </w:rPr>
            </w:pPr>
            <w:r>
              <w:rPr>
                <w:sz w:val="24"/>
              </w:rPr>
              <w:t xml:space="preserve">Советом родителей МБОУ </w:t>
            </w:r>
            <w:proofErr w:type="gramStart"/>
            <w:r>
              <w:rPr>
                <w:sz w:val="24"/>
              </w:rPr>
              <w:t>Спасской</w:t>
            </w:r>
            <w:proofErr w:type="gramEnd"/>
            <w:r>
              <w:rPr>
                <w:sz w:val="24"/>
              </w:rPr>
              <w:t xml:space="preserve"> НШДС</w:t>
            </w:r>
          </w:p>
          <w:p w:rsidR="00BC70C0" w:rsidRDefault="00D16A4F" w:rsidP="00D16A4F">
            <w:pPr>
              <w:pStyle w:val="TableParagraph"/>
              <w:ind w:left="2971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>
              <w:rPr>
                <w:sz w:val="24"/>
              </w:rPr>
              <w:t>.2022</w:t>
            </w:r>
          </w:p>
        </w:tc>
      </w:tr>
      <w:tr w:rsidR="00BC70C0">
        <w:trPr>
          <w:trHeight w:val="277"/>
        </w:trPr>
        <w:tc>
          <w:tcPr>
            <w:tcW w:w="4621" w:type="dxa"/>
          </w:tcPr>
          <w:p w:rsidR="00BC70C0" w:rsidRDefault="00D16A4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4624" w:type="dxa"/>
            <w:vMerge/>
            <w:tcBorders>
              <w:top w:val="nil"/>
            </w:tcBorders>
          </w:tcPr>
          <w:p w:rsidR="00BC70C0" w:rsidRDefault="00BC70C0">
            <w:pPr>
              <w:rPr>
                <w:sz w:val="2"/>
                <w:szCs w:val="2"/>
              </w:rPr>
            </w:pPr>
          </w:p>
        </w:tc>
      </w:tr>
      <w:tr w:rsidR="00BC70C0">
        <w:trPr>
          <w:trHeight w:val="551"/>
        </w:trPr>
        <w:tc>
          <w:tcPr>
            <w:tcW w:w="4621" w:type="dxa"/>
          </w:tcPr>
          <w:p w:rsidR="00BC70C0" w:rsidRDefault="00D16A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55"/>
                <w:sz w:val="24"/>
              </w:rPr>
              <w:t>Спасской</w:t>
            </w:r>
            <w:proofErr w:type="gramEnd"/>
            <w:r>
              <w:rPr>
                <w:spacing w:val="55"/>
                <w:sz w:val="24"/>
              </w:rPr>
              <w:t xml:space="preserve"> НШДС</w:t>
            </w:r>
          </w:p>
          <w:p w:rsidR="00BC70C0" w:rsidRDefault="00BC70C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624" w:type="dxa"/>
            <w:vMerge/>
            <w:tcBorders>
              <w:top w:val="nil"/>
            </w:tcBorders>
          </w:tcPr>
          <w:p w:rsidR="00BC70C0" w:rsidRDefault="00BC70C0">
            <w:pPr>
              <w:rPr>
                <w:sz w:val="2"/>
                <w:szCs w:val="2"/>
              </w:rPr>
            </w:pPr>
          </w:p>
        </w:tc>
      </w:tr>
    </w:tbl>
    <w:p w:rsidR="00BC70C0" w:rsidRDefault="00BC70C0">
      <w:pPr>
        <w:pStyle w:val="a3"/>
        <w:rPr>
          <w:sz w:val="30"/>
        </w:rPr>
      </w:pPr>
    </w:p>
    <w:p w:rsidR="00BC70C0" w:rsidRDefault="00BC70C0">
      <w:pPr>
        <w:pStyle w:val="a3"/>
        <w:spacing w:before="4"/>
        <w:rPr>
          <w:sz w:val="42"/>
        </w:rPr>
      </w:pPr>
    </w:p>
    <w:p w:rsidR="00BC70C0" w:rsidRDefault="00D16A4F">
      <w:pPr>
        <w:pStyle w:val="Heading1"/>
        <w:ind w:right="2004" w:firstLine="1"/>
        <w:jc w:val="center"/>
      </w:pPr>
      <w:r>
        <w:t>Положение о комиссии по родительскому</w:t>
      </w:r>
      <w:r>
        <w:rPr>
          <w:spacing w:val="1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BC70C0" w:rsidRDefault="00BC70C0">
      <w:pPr>
        <w:pStyle w:val="a3"/>
        <w:spacing w:before="5"/>
        <w:rPr>
          <w:b/>
        </w:rPr>
      </w:pPr>
    </w:p>
    <w:p w:rsidR="00BC70C0" w:rsidRDefault="00D16A4F">
      <w:pPr>
        <w:pStyle w:val="a5"/>
        <w:numPr>
          <w:ilvl w:val="0"/>
          <w:numId w:val="6"/>
        </w:numPr>
        <w:tabs>
          <w:tab w:val="left" w:pos="3848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C70C0" w:rsidRDefault="00BC70C0">
      <w:pPr>
        <w:pStyle w:val="a3"/>
        <w:rPr>
          <w:b/>
        </w:rPr>
      </w:pPr>
    </w:p>
    <w:p w:rsidR="00BC70C0" w:rsidRDefault="00D16A4F">
      <w:pPr>
        <w:pStyle w:val="a5"/>
        <w:numPr>
          <w:ilvl w:val="1"/>
          <w:numId w:val="5"/>
        </w:numPr>
        <w:tabs>
          <w:tab w:val="left" w:pos="744"/>
        </w:tabs>
        <w:ind w:right="21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родительскому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МБОУ</w:t>
      </w:r>
      <w:r>
        <w:rPr>
          <w:spacing w:val="1"/>
          <w:sz w:val="24"/>
        </w:rPr>
        <w:t xml:space="preserve"> Спасской НШДС</w:t>
      </w:r>
      <w:r>
        <w:rPr>
          <w:sz w:val="24"/>
        </w:rPr>
        <w:t xml:space="preserve">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</w:p>
    <w:p w:rsidR="00BC70C0" w:rsidRDefault="00D16A4F">
      <w:pPr>
        <w:pStyle w:val="a3"/>
        <w:ind w:left="220" w:right="212"/>
        <w:jc w:val="both"/>
      </w:pPr>
      <w:r>
        <w:t>«Об образовании в Российской</w:t>
      </w:r>
      <w:r>
        <w:rPr>
          <w:spacing w:val="1"/>
        </w:rPr>
        <w:t xml:space="preserve"> </w:t>
      </w:r>
      <w:r>
        <w:t>Федерации», МР 2.4.0180-20</w:t>
      </w:r>
      <w:r>
        <w:rPr>
          <w:spacing w:val="60"/>
        </w:rPr>
        <w:t xml:space="preserve"> </w:t>
      </w:r>
      <w:r>
        <w:t xml:space="preserve">«Родительский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t xml:space="preserve"> организацией   горячего   питания   детей   в общеобразовательных   организациях»</w:t>
      </w:r>
      <w:r>
        <w:rPr>
          <w:spacing w:val="1"/>
        </w:rPr>
        <w:t xml:space="preserve"> </w:t>
      </w:r>
      <w:r>
        <w:t>от 18.05.2020,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5 к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по 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от 2</w:t>
      </w:r>
      <w:r>
        <w:t>3.04.2021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ГД-34/01пр,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 xml:space="preserve">МБОУ </w:t>
      </w:r>
      <w:r>
        <w:rPr>
          <w:spacing w:val="1"/>
        </w:rPr>
        <w:t>Спасской НШДС</w:t>
      </w:r>
      <w:r>
        <w:t xml:space="preserve"> 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организация).</w:t>
      </w:r>
    </w:p>
    <w:p w:rsidR="00BC70C0" w:rsidRDefault="00BC70C0">
      <w:pPr>
        <w:pStyle w:val="a3"/>
        <w:spacing w:before="3"/>
      </w:pPr>
    </w:p>
    <w:p w:rsidR="00BC70C0" w:rsidRDefault="00D16A4F">
      <w:pPr>
        <w:pStyle w:val="a5"/>
        <w:numPr>
          <w:ilvl w:val="1"/>
          <w:numId w:val="5"/>
        </w:numPr>
        <w:tabs>
          <w:tab w:val="left" w:pos="761"/>
        </w:tabs>
        <w:ind w:right="21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контролю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организацией</w:t>
      </w:r>
      <w:r>
        <w:rPr>
          <w:spacing w:val="6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Комиссия),</w:t>
      </w:r>
      <w:r>
        <w:rPr>
          <w:spacing w:val="1"/>
          <w:sz w:val="24"/>
        </w:rPr>
        <w:t xml:space="preserve"> </w:t>
      </w:r>
      <w:r>
        <w:rPr>
          <w:sz w:val="24"/>
        </w:rPr>
        <w:t>ее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 полномочия,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и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Комиссии.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1"/>
          <w:numId w:val="5"/>
        </w:numPr>
        <w:tabs>
          <w:tab w:val="left" w:pos="713"/>
        </w:tabs>
        <w:ind w:right="214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административно-общественного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BC70C0" w:rsidRDefault="00BC70C0">
      <w:pPr>
        <w:pStyle w:val="a3"/>
        <w:rPr>
          <w:sz w:val="26"/>
        </w:rPr>
      </w:pPr>
    </w:p>
    <w:p w:rsidR="00BC70C0" w:rsidRDefault="00BC70C0">
      <w:pPr>
        <w:pStyle w:val="a3"/>
        <w:rPr>
          <w:sz w:val="26"/>
        </w:rPr>
      </w:pPr>
    </w:p>
    <w:p w:rsidR="00BC70C0" w:rsidRDefault="00BC70C0">
      <w:pPr>
        <w:pStyle w:val="a3"/>
        <w:spacing w:before="1"/>
        <w:rPr>
          <w:sz w:val="21"/>
        </w:rPr>
      </w:pPr>
    </w:p>
    <w:p w:rsidR="00BC70C0" w:rsidRDefault="00D16A4F">
      <w:pPr>
        <w:pStyle w:val="Heading1"/>
        <w:numPr>
          <w:ilvl w:val="0"/>
          <w:numId w:val="6"/>
        </w:numPr>
        <w:tabs>
          <w:tab w:val="left" w:pos="2763"/>
        </w:tabs>
        <w:ind w:left="2762" w:hanging="241"/>
        <w:jc w:val="left"/>
      </w:pPr>
      <w:r>
        <w:t>Порядок создания 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</w:p>
    <w:p w:rsidR="00BC70C0" w:rsidRDefault="00BC70C0">
      <w:pPr>
        <w:pStyle w:val="a3"/>
        <w:rPr>
          <w:b/>
        </w:rPr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582"/>
        </w:tabs>
        <w:ind w:right="213"/>
        <w:jc w:val="both"/>
        <w:rPr>
          <w:sz w:val="24"/>
        </w:rPr>
      </w:pPr>
      <w:r>
        <w:rPr>
          <w:sz w:val="24"/>
        </w:rPr>
        <w:t xml:space="preserve">Решение о создании комиссии оформляется протоколом. </w:t>
      </w:r>
      <w:proofErr w:type="gramStart"/>
      <w:r>
        <w:rPr>
          <w:sz w:val="24"/>
        </w:rPr>
        <w:t>Состав Комиссии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3</w:t>
      </w:r>
      <w:r>
        <w:rPr>
          <w:spacing w:val="1"/>
          <w:sz w:val="24"/>
        </w:rPr>
        <w:t xml:space="preserve"> </w:t>
      </w:r>
      <w:r>
        <w:rPr>
          <w:sz w:val="24"/>
        </w:rPr>
        <w:t>(трех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  <w:r>
        <w:rPr>
          <w:sz w:val="24"/>
        </w:rPr>
        <w:t xml:space="preserve"> Состав  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    работы    комиссии    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 сведения работников пищеблока, административного и педагогического 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BC70C0" w:rsidRDefault="00BC70C0">
      <w:pPr>
        <w:pStyle w:val="a3"/>
        <w:spacing w:before="3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782"/>
        </w:tabs>
        <w:ind w:right="215"/>
        <w:jc w:val="both"/>
        <w:rPr>
          <w:sz w:val="24"/>
        </w:rPr>
      </w:pP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управляющим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proofErr w:type="gramEnd"/>
    </w:p>
    <w:p w:rsidR="00BC70C0" w:rsidRDefault="00BC70C0">
      <w:pPr>
        <w:jc w:val="both"/>
        <w:rPr>
          <w:sz w:val="24"/>
        </w:rPr>
        <w:sectPr w:rsidR="00BC70C0">
          <w:type w:val="continuous"/>
          <w:pgSz w:w="11910" w:h="16840"/>
          <w:pgMar w:top="1340" w:right="1220" w:bottom="280" w:left="1220" w:header="720" w:footer="720" w:gutter="0"/>
          <w:cols w:space="720"/>
        </w:sectPr>
      </w:pPr>
    </w:p>
    <w:p w:rsidR="00BC70C0" w:rsidRDefault="00D16A4F">
      <w:pPr>
        <w:pStyle w:val="a3"/>
        <w:spacing w:before="73"/>
        <w:ind w:left="220" w:right="213"/>
        <w:jc w:val="both"/>
      </w:pPr>
      <w:r>
        <w:lastRenderedPageBreak/>
        <w:t>представители)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кандидатуру</w:t>
      </w:r>
      <w:r>
        <w:rPr>
          <w:spacing w:val="60"/>
        </w:rPr>
        <w:t xml:space="preserve"> </w:t>
      </w:r>
      <w:r>
        <w:t>самостоятельно.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875"/>
          <w:tab w:val="left" w:pos="876"/>
          <w:tab w:val="left" w:pos="2274"/>
          <w:tab w:val="left" w:pos="3926"/>
          <w:tab w:val="left" w:pos="5489"/>
          <w:tab w:val="left" w:pos="6365"/>
          <w:tab w:val="left" w:pos="7693"/>
        </w:tabs>
        <w:spacing w:before="1"/>
        <w:ind w:right="217"/>
        <w:rPr>
          <w:sz w:val="24"/>
        </w:rPr>
      </w:pPr>
      <w:r>
        <w:rPr>
          <w:sz w:val="24"/>
        </w:rPr>
        <w:t>Досрочное</w:t>
      </w:r>
      <w:r>
        <w:rPr>
          <w:sz w:val="24"/>
        </w:rPr>
        <w:tab/>
        <w:t>прекращение</w:t>
      </w:r>
      <w:r>
        <w:rPr>
          <w:sz w:val="24"/>
        </w:rPr>
        <w:tab/>
        <w:t>полномочий</w:t>
      </w:r>
      <w:r>
        <w:rPr>
          <w:sz w:val="24"/>
        </w:rPr>
        <w:tab/>
        <w:t>члена</w:t>
      </w:r>
      <w:r>
        <w:rPr>
          <w:sz w:val="24"/>
        </w:rPr>
        <w:tab/>
        <w:t>Комиссии</w:t>
      </w:r>
      <w:r>
        <w:rPr>
          <w:sz w:val="24"/>
        </w:rPr>
        <w:tab/>
      </w:r>
      <w:r>
        <w:rPr>
          <w:spacing w:val="-1"/>
          <w:sz w:val="24"/>
        </w:rPr>
        <w:t>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случаях:</w:t>
      </w:r>
    </w:p>
    <w:p w:rsidR="00BC70C0" w:rsidRDefault="00BC70C0">
      <w:pPr>
        <w:pStyle w:val="a3"/>
        <w:spacing w:before="2"/>
      </w:pPr>
    </w:p>
    <w:p w:rsidR="00BC70C0" w:rsidRDefault="00D16A4F">
      <w:pPr>
        <w:pStyle w:val="a5"/>
        <w:numPr>
          <w:ilvl w:val="2"/>
          <w:numId w:val="4"/>
        </w:numPr>
        <w:tabs>
          <w:tab w:val="left" w:pos="940"/>
          <w:tab w:val="left" w:pos="941"/>
          <w:tab w:val="left" w:pos="2661"/>
          <w:tab w:val="left" w:pos="3840"/>
          <w:tab w:val="left" w:pos="5203"/>
          <w:tab w:val="left" w:pos="6130"/>
          <w:tab w:val="left" w:pos="7505"/>
        </w:tabs>
        <w:ind w:right="395" w:hanging="36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</w:rPr>
        <w:tab/>
        <w:t>личного</w:t>
      </w:r>
      <w:r>
        <w:rPr>
          <w:sz w:val="24"/>
        </w:rPr>
        <w:tab/>
        <w:t>заявления</w:t>
      </w:r>
      <w:r>
        <w:rPr>
          <w:sz w:val="24"/>
        </w:rPr>
        <w:tab/>
        <w:t>члена</w:t>
      </w:r>
      <w:r>
        <w:rPr>
          <w:sz w:val="24"/>
        </w:rPr>
        <w:tab/>
        <w:t>Комиссии</w:t>
      </w:r>
      <w:r>
        <w:rPr>
          <w:sz w:val="24"/>
        </w:rPr>
        <w:tab/>
        <w:t>об исключении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BC70C0" w:rsidRDefault="00D16A4F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ind w:right="396" w:hanging="36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4"/>
          <w:sz w:val="24"/>
        </w:rPr>
        <w:t xml:space="preserve"> </w:t>
      </w:r>
      <w:r>
        <w:rPr>
          <w:sz w:val="24"/>
        </w:rPr>
        <w:t>2/3</w:t>
      </w:r>
      <w:r>
        <w:rPr>
          <w:spacing w:val="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BC70C0" w:rsidRDefault="00BC70C0">
      <w:pPr>
        <w:pStyle w:val="a3"/>
        <w:rPr>
          <w:sz w:val="26"/>
        </w:rPr>
      </w:pPr>
    </w:p>
    <w:p w:rsidR="00BC70C0" w:rsidRDefault="00BC70C0">
      <w:pPr>
        <w:pStyle w:val="a3"/>
        <w:spacing w:before="5"/>
        <w:rPr>
          <w:sz w:val="22"/>
        </w:rPr>
      </w:pPr>
    </w:p>
    <w:p w:rsidR="00BC70C0" w:rsidRDefault="00D16A4F">
      <w:pPr>
        <w:pStyle w:val="a3"/>
        <w:spacing w:before="1"/>
        <w:ind w:left="220" w:right="1454"/>
      </w:pPr>
      <w:r>
        <w:t>В случае досрочного прекращения полномочий члена Комиссии в ее состав</w:t>
      </w:r>
      <w:r>
        <w:rPr>
          <w:spacing w:val="-57"/>
        </w:rPr>
        <w:t xml:space="preserve"> </w:t>
      </w:r>
      <w:r>
        <w:t>делегируется</w:t>
      </w:r>
      <w:r>
        <w:rPr>
          <w:spacing w:val="-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представитель.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641"/>
        </w:tabs>
        <w:ind w:left="640" w:hanging="421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(один)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BC70C0" w:rsidRDefault="00BC70C0">
      <w:pPr>
        <w:pStyle w:val="a3"/>
        <w:spacing w:before="3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641"/>
        </w:tabs>
        <w:ind w:left="640" w:hanging="421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641"/>
        </w:tabs>
        <w:ind w:right="393"/>
        <w:rPr>
          <w:sz w:val="24"/>
        </w:rPr>
      </w:pPr>
      <w:r>
        <w:rPr>
          <w:sz w:val="24"/>
        </w:rPr>
        <w:t>Деятельность Комиссии основывается на принципах добровольности участия в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 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гласности.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1"/>
          <w:numId w:val="4"/>
        </w:numPr>
        <w:tabs>
          <w:tab w:val="left" w:pos="670"/>
        </w:tabs>
        <w:spacing w:before="1"/>
        <w:ind w:right="213"/>
        <w:jc w:val="both"/>
        <w:rPr>
          <w:sz w:val="24"/>
        </w:rPr>
      </w:pPr>
      <w:proofErr w:type="gramStart"/>
      <w:r>
        <w:rPr>
          <w:sz w:val="24"/>
        </w:rPr>
        <w:t>В своей работе Комиссия руководствуется Конституцией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</w:t>
      </w:r>
      <w:r>
        <w:rPr>
          <w:sz w:val="24"/>
        </w:rPr>
        <w:t>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РФ, законами и иными нормативными правовыми актами 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РФ, содержащими нормы, регулирующие отношения в сфере образования, 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актами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организации,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коллективным  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  <w:proofErr w:type="gramEnd"/>
    </w:p>
    <w:p w:rsidR="00BC70C0" w:rsidRDefault="00BC70C0">
      <w:pPr>
        <w:pStyle w:val="a3"/>
        <w:spacing w:before="7"/>
      </w:pPr>
    </w:p>
    <w:p w:rsidR="00BC70C0" w:rsidRDefault="00D16A4F">
      <w:pPr>
        <w:pStyle w:val="Heading1"/>
        <w:numPr>
          <w:ilvl w:val="0"/>
          <w:numId w:val="6"/>
        </w:numPr>
        <w:tabs>
          <w:tab w:val="left" w:pos="3284"/>
        </w:tabs>
        <w:ind w:left="3283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Комиссии</w:t>
      </w:r>
    </w:p>
    <w:p w:rsidR="00BC70C0" w:rsidRDefault="00BC70C0">
      <w:pPr>
        <w:pStyle w:val="a3"/>
        <w:rPr>
          <w:b/>
        </w:rPr>
      </w:pPr>
    </w:p>
    <w:p w:rsidR="00BC70C0" w:rsidRDefault="00D16A4F">
      <w:pPr>
        <w:pStyle w:val="a5"/>
        <w:numPr>
          <w:ilvl w:val="1"/>
          <w:numId w:val="3"/>
        </w:numPr>
        <w:tabs>
          <w:tab w:val="left" w:pos="641"/>
        </w:tabs>
        <w:ind w:hanging="421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являются:</w:t>
      </w:r>
    </w:p>
    <w:p w:rsidR="00BC70C0" w:rsidRDefault="00BC70C0">
      <w:pPr>
        <w:pStyle w:val="a3"/>
        <w:spacing w:before="3"/>
      </w:pP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BC70C0" w:rsidRDefault="00D16A4F">
      <w:pPr>
        <w:pStyle w:val="a5"/>
        <w:numPr>
          <w:ilvl w:val="1"/>
          <w:numId w:val="3"/>
        </w:numPr>
        <w:tabs>
          <w:tab w:val="left" w:pos="641"/>
        </w:tabs>
        <w:ind w:hanging="421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меню;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left="1000" w:right="614" w:hanging="360"/>
        <w:rPr>
          <w:sz w:val="24"/>
        </w:rPr>
      </w:pPr>
      <w:r>
        <w:rPr>
          <w:sz w:val="24"/>
        </w:rPr>
        <w:t>санитарно-техническое содержание помещений для приема пищи, 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обеденной мебели, столовой посуды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left="1000" w:right="841" w:hanging="360"/>
        <w:rPr>
          <w:sz w:val="24"/>
        </w:rPr>
      </w:pPr>
      <w:r>
        <w:rPr>
          <w:sz w:val="24"/>
        </w:rPr>
        <w:t>наличие и состояние санитарной одежды у сотрудников, 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3"/>
          <w:sz w:val="24"/>
        </w:rPr>
        <w:t xml:space="preserve"> </w:t>
      </w:r>
      <w:r>
        <w:rPr>
          <w:sz w:val="24"/>
        </w:rPr>
        <w:t>блюд;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 вид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spacing w:before="1"/>
        <w:ind w:hanging="301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лабораторно-инструментальных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</w:p>
    <w:p w:rsidR="00BC70C0" w:rsidRDefault="00D16A4F">
      <w:pPr>
        <w:pStyle w:val="a3"/>
        <w:ind w:left="1000"/>
      </w:pP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</w:t>
      </w:r>
      <w:r>
        <w:t>одукции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блюд;</w:t>
      </w:r>
    </w:p>
    <w:p w:rsidR="00BC70C0" w:rsidRDefault="00BC70C0">
      <w:pPr>
        <w:sectPr w:rsidR="00BC70C0">
          <w:pgSz w:w="11910" w:h="16840"/>
          <w:pgMar w:top="1340" w:right="1220" w:bottom="280" w:left="1220" w:header="720" w:footer="720" w:gutter="0"/>
          <w:cols w:space="720"/>
        </w:sectPr>
      </w:pP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spacing w:before="73"/>
        <w:ind w:left="1000" w:right="696" w:hanging="360"/>
        <w:rPr>
          <w:sz w:val="24"/>
        </w:rPr>
      </w:pPr>
      <w:r>
        <w:rPr>
          <w:sz w:val="24"/>
        </w:rPr>
        <w:lastRenderedPageBreak/>
        <w:t>вкусовые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pacing w:val="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качеством потребляемых блюд по результатам выборочного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представителей;</w:t>
      </w:r>
    </w:p>
    <w:p w:rsidR="00BC70C0" w:rsidRDefault="00D16A4F">
      <w:pPr>
        <w:pStyle w:val="a5"/>
        <w:numPr>
          <w:ilvl w:val="2"/>
          <w:numId w:val="3"/>
        </w:numPr>
        <w:tabs>
          <w:tab w:val="left" w:pos="940"/>
          <w:tab w:val="left" w:pos="941"/>
        </w:tabs>
        <w:spacing w:before="1"/>
        <w:ind w:hanging="301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</w:t>
      </w:r>
    </w:p>
    <w:p w:rsidR="00BC70C0" w:rsidRDefault="00BC70C0">
      <w:pPr>
        <w:pStyle w:val="a3"/>
        <w:spacing w:before="9"/>
      </w:pPr>
    </w:p>
    <w:p w:rsidR="00BC70C0" w:rsidRDefault="00D16A4F">
      <w:pPr>
        <w:pStyle w:val="Heading1"/>
        <w:numPr>
          <w:ilvl w:val="0"/>
          <w:numId w:val="6"/>
        </w:numPr>
        <w:tabs>
          <w:tab w:val="left" w:pos="2907"/>
        </w:tabs>
        <w:ind w:left="2906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Комиссии</w:t>
      </w:r>
    </w:p>
    <w:p w:rsidR="00BC70C0" w:rsidRDefault="00BC70C0">
      <w:pPr>
        <w:pStyle w:val="a3"/>
        <w:spacing w:before="9"/>
        <w:rPr>
          <w:b/>
          <w:sz w:val="23"/>
        </w:rPr>
      </w:pPr>
    </w:p>
    <w:p w:rsidR="00BC70C0" w:rsidRDefault="00D16A4F">
      <w:pPr>
        <w:pStyle w:val="a5"/>
        <w:numPr>
          <w:ilvl w:val="1"/>
          <w:numId w:val="2"/>
        </w:numPr>
        <w:tabs>
          <w:tab w:val="left" w:pos="641"/>
        </w:tabs>
        <w:spacing w:before="1"/>
        <w:ind w:right="479"/>
        <w:rPr>
          <w:sz w:val="24"/>
        </w:rPr>
      </w:pPr>
      <w:r>
        <w:rPr>
          <w:sz w:val="24"/>
        </w:rPr>
        <w:t>Для осуществления возложенных функций Комиссии предоставлены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права: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ind w:right="701" w:hanging="360"/>
        <w:rPr>
          <w:sz w:val="24"/>
        </w:rPr>
      </w:pPr>
      <w:r>
        <w:rPr>
          <w:sz w:val="24"/>
        </w:rPr>
        <w:t>задавать вопросы и получать ответы от представителя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и</w:t>
      </w:r>
      <w:r>
        <w:rPr>
          <w:sz w:val="24"/>
        </w:rPr>
        <w:t xml:space="preserve"> от представителя пищеблока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компетенций;</w:t>
      </w:r>
    </w:p>
    <w:p w:rsidR="00BC70C0" w:rsidRDefault="00D16A4F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spacing w:before="1"/>
        <w:ind w:right="837" w:hanging="360"/>
        <w:rPr>
          <w:sz w:val="24"/>
        </w:rPr>
      </w:pPr>
      <w:r>
        <w:rPr>
          <w:sz w:val="24"/>
        </w:rPr>
        <w:t>заслушивать на своих заседаниях работников пищеблока и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обучающихся;</w:t>
      </w:r>
    </w:p>
    <w:p w:rsidR="00BC70C0" w:rsidRDefault="00D16A4F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ind w:left="940" w:hanging="301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C70C0" w:rsidRDefault="00D16A4F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ind w:right="795" w:hanging="360"/>
        <w:rPr>
          <w:sz w:val="24"/>
        </w:rPr>
      </w:pPr>
      <w:r>
        <w:rPr>
          <w:sz w:val="24"/>
        </w:rPr>
        <w:t>участвовать в проведение мероприятий по информированности о 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питании;</w:t>
      </w:r>
    </w:p>
    <w:p w:rsidR="00BC70C0" w:rsidRDefault="00BC70C0">
      <w:pPr>
        <w:pStyle w:val="a3"/>
        <w:rPr>
          <w:sz w:val="26"/>
        </w:rPr>
      </w:pPr>
    </w:p>
    <w:p w:rsidR="00BC70C0" w:rsidRDefault="00BC70C0">
      <w:pPr>
        <w:pStyle w:val="a3"/>
        <w:spacing w:before="5"/>
        <w:rPr>
          <w:sz w:val="22"/>
        </w:rPr>
      </w:pPr>
    </w:p>
    <w:p w:rsidR="00BC70C0" w:rsidRDefault="00D16A4F">
      <w:pPr>
        <w:pStyle w:val="a5"/>
        <w:numPr>
          <w:ilvl w:val="1"/>
          <w:numId w:val="2"/>
        </w:numPr>
        <w:tabs>
          <w:tab w:val="left" w:pos="641"/>
        </w:tabs>
        <w:ind w:right="927"/>
        <w:rPr>
          <w:sz w:val="24"/>
        </w:rPr>
      </w:pPr>
      <w:r>
        <w:rPr>
          <w:sz w:val="24"/>
        </w:rPr>
        <w:t>Члены Комиссии несут персональную ответственность за невыполнение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BC70C0" w:rsidRDefault="00BC70C0">
      <w:pPr>
        <w:pStyle w:val="a3"/>
        <w:spacing w:before="2"/>
      </w:pPr>
    </w:p>
    <w:p w:rsidR="00BC70C0" w:rsidRDefault="00D16A4F">
      <w:pPr>
        <w:pStyle w:val="a5"/>
        <w:numPr>
          <w:ilvl w:val="1"/>
          <w:numId w:val="2"/>
        </w:numPr>
        <w:tabs>
          <w:tab w:val="left" w:pos="641"/>
        </w:tabs>
        <w:ind w:right="797"/>
        <w:rPr>
          <w:sz w:val="24"/>
        </w:rPr>
      </w:pPr>
      <w:r>
        <w:rPr>
          <w:sz w:val="24"/>
        </w:rPr>
        <w:t xml:space="preserve">Комиссия несет ответственность за необъективную </w:t>
      </w:r>
      <w:r>
        <w:rPr>
          <w:sz w:val="24"/>
        </w:rPr>
        <w:t>оценку, выставленную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результате проведения мероприятий по родительскому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C70C0" w:rsidRDefault="00BC70C0">
      <w:pPr>
        <w:pStyle w:val="a3"/>
        <w:spacing w:before="10"/>
      </w:pPr>
    </w:p>
    <w:p w:rsidR="00BC70C0" w:rsidRDefault="00D16A4F">
      <w:pPr>
        <w:pStyle w:val="Heading1"/>
        <w:numPr>
          <w:ilvl w:val="0"/>
          <w:numId w:val="6"/>
        </w:numPr>
        <w:tabs>
          <w:tab w:val="left" w:pos="3281"/>
        </w:tabs>
        <w:spacing w:before="1"/>
        <w:ind w:left="3281"/>
        <w:jc w:val="left"/>
      </w:pPr>
      <w:r>
        <w:t>Регламент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</w:p>
    <w:p w:rsidR="00BC70C0" w:rsidRDefault="00BC70C0">
      <w:pPr>
        <w:pStyle w:val="a3"/>
        <w:spacing w:before="9"/>
        <w:rPr>
          <w:b/>
          <w:sz w:val="23"/>
        </w:rPr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ind w:right="868"/>
        <w:jc w:val="both"/>
        <w:rPr>
          <w:sz w:val="24"/>
        </w:rPr>
      </w:pPr>
      <w:r>
        <w:rPr>
          <w:sz w:val="24"/>
        </w:rPr>
        <w:t>Комиссия осуществляет свою деятельность в соответствии с планом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 и Порядком пров</w:t>
      </w:r>
      <w:r>
        <w:rPr>
          <w:sz w:val="24"/>
        </w:rPr>
        <w:t>едения мероприятий по родительскому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контролю 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spacing w:before="1"/>
        <w:ind w:right="337"/>
        <w:rPr>
          <w:sz w:val="24"/>
        </w:rPr>
      </w:pPr>
      <w:r>
        <w:rPr>
          <w:sz w:val="24"/>
        </w:rPr>
        <w:t>Заседания Комиссии проводятся по мере необходимости, но не реже одного раза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 в течение учебного года и считаются правомочными, если на них 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2/3 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spacing w:before="1"/>
        <w:ind w:right="1007"/>
        <w:rPr>
          <w:sz w:val="24"/>
        </w:rPr>
      </w:pPr>
      <w:r>
        <w:rPr>
          <w:sz w:val="24"/>
        </w:rPr>
        <w:t>Заседания Комиссии оформляются протоколом. Протоколы подписываются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BC70C0" w:rsidRDefault="00BC70C0">
      <w:pPr>
        <w:pStyle w:val="a3"/>
        <w:spacing w:before="2"/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spacing w:before="1"/>
        <w:ind w:right="588"/>
        <w:rPr>
          <w:sz w:val="24"/>
        </w:rPr>
      </w:pPr>
      <w:r>
        <w:rPr>
          <w:sz w:val="24"/>
        </w:rPr>
        <w:t>Решения Комиссии принимаются большинством голосов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BC70C0" w:rsidRDefault="00BC70C0">
      <w:pPr>
        <w:pStyle w:val="a3"/>
        <w:spacing w:before="4"/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ind w:left="640" w:hanging="421"/>
        <w:jc w:val="both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информирует: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2"/>
          <w:numId w:val="1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четверть;</w:t>
      </w:r>
    </w:p>
    <w:p w:rsidR="00BC70C0" w:rsidRDefault="00D16A4F">
      <w:pPr>
        <w:pStyle w:val="a5"/>
        <w:numPr>
          <w:ilvl w:val="2"/>
          <w:numId w:val="1"/>
        </w:numPr>
        <w:tabs>
          <w:tab w:val="left" w:pos="940"/>
          <w:tab w:val="left" w:pos="941"/>
        </w:tabs>
        <w:ind w:hanging="30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полугодие;</w:t>
      </w:r>
    </w:p>
    <w:p w:rsidR="00BC70C0" w:rsidRDefault="00BC70C0">
      <w:pPr>
        <w:rPr>
          <w:sz w:val="24"/>
        </w:rPr>
        <w:sectPr w:rsidR="00BC70C0">
          <w:pgSz w:w="11910" w:h="16840"/>
          <w:pgMar w:top="1340" w:right="1220" w:bottom="280" w:left="1220" w:header="720" w:footer="720" w:gutter="0"/>
          <w:cols w:space="720"/>
        </w:sectPr>
      </w:pPr>
    </w:p>
    <w:p w:rsidR="00BC70C0" w:rsidRDefault="00D16A4F">
      <w:pPr>
        <w:pStyle w:val="a3"/>
        <w:spacing w:before="73"/>
        <w:ind w:left="1000" w:right="587"/>
      </w:pPr>
      <w:r>
        <w:lastRenderedPageBreak/>
        <w:t>По итогам календарного года Комиссия готовит аналитическую справку для</w:t>
      </w:r>
      <w:r>
        <w:rPr>
          <w:spacing w:val="-57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 xml:space="preserve">по </w:t>
      </w:r>
      <w:proofErr w:type="spellStart"/>
      <w:r>
        <w:t>самообследованию</w:t>
      </w:r>
      <w:proofErr w:type="spellEnd"/>
      <w:r>
        <w:rPr>
          <w:spacing w:val="1"/>
        </w:rPr>
        <w:t xml:space="preserve"> </w:t>
      </w:r>
      <w:r>
        <w:t>образовательной организации.</w:t>
      </w:r>
    </w:p>
    <w:p w:rsidR="00BC70C0" w:rsidRDefault="00BC70C0">
      <w:pPr>
        <w:pStyle w:val="a3"/>
        <w:spacing w:before="5"/>
      </w:pPr>
    </w:p>
    <w:p w:rsidR="00BC70C0" w:rsidRDefault="00D16A4F">
      <w:pPr>
        <w:pStyle w:val="a5"/>
        <w:numPr>
          <w:ilvl w:val="1"/>
          <w:numId w:val="1"/>
        </w:numPr>
        <w:tabs>
          <w:tab w:val="left" w:pos="641"/>
        </w:tabs>
        <w:spacing w:before="1"/>
        <w:ind w:right="506"/>
        <w:rPr>
          <w:sz w:val="24"/>
        </w:rPr>
      </w:pPr>
      <w:r>
        <w:rPr>
          <w:sz w:val="24"/>
        </w:rPr>
        <w:t xml:space="preserve">Итоги проверок обсуждаются на </w:t>
      </w:r>
      <w:proofErr w:type="spellStart"/>
      <w:r>
        <w:rPr>
          <w:sz w:val="24"/>
        </w:rPr>
        <w:t>общеродительских</w:t>
      </w:r>
      <w:proofErr w:type="spellEnd"/>
      <w:r>
        <w:rPr>
          <w:sz w:val="24"/>
        </w:rPr>
        <w:t xml:space="preserve"> собраниях и могут 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обращений в адрес администрации образовательной организации, ее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оператора 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контроля</w:t>
      </w:r>
      <w:r>
        <w:rPr>
          <w:sz w:val="24"/>
        </w:rPr>
        <w:t xml:space="preserve"> (надзора).</w:t>
      </w:r>
    </w:p>
    <w:sectPr w:rsidR="00BC70C0" w:rsidSect="00BC70C0">
      <w:pgSz w:w="11910" w:h="16840"/>
      <w:pgMar w:top="1340" w:right="12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D70"/>
    <w:multiLevelType w:val="hybridMultilevel"/>
    <w:tmpl w:val="94EA3C9C"/>
    <w:lvl w:ilvl="0" w:tplc="AA6C7B50">
      <w:start w:val="5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 w:tplc="41BAD836">
      <w:numFmt w:val="none"/>
      <w:lvlText w:val=""/>
      <w:lvlJc w:val="left"/>
      <w:pPr>
        <w:tabs>
          <w:tab w:val="num" w:pos="360"/>
        </w:tabs>
      </w:pPr>
    </w:lvl>
    <w:lvl w:ilvl="2" w:tplc="4D66AA42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3C0619E2">
      <w:numFmt w:val="bullet"/>
      <w:lvlText w:val="•"/>
      <w:lvlJc w:val="left"/>
      <w:pPr>
        <w:ind w:left="2834" w:hanging="300"/>
      </w:pPr>
      <w:rPr>
        <w:rFonts w:hint="default"/>
        <w:lang w:val="ru-RU" w:eastAsia="en-US" w:bidi="ar-SA"/>
      </w:rPr>
    </w:lvl>
    <w:lvl w:ilvl="4" w:tplc="3684D336">
      <w:numFmt w:val="bullet"/>
      <w:lvlText w:val="•"/>
      <w:lvlJc w:val="left"/>
      <w:pPr>
        <w:ind w:left="3782" w:hanging="300"/>
      </w:pPr>
      <w:rPr>
        <w:rFonts w:hint="default"/>
        <w:lang w:val="ru-RU" w:eastAsia="en-US" w:bidi="ar-SA"/>
      </w:rPr>
    </w:lvl>
    <w:lvl w:ilvl="5" w:tplc="7360987E">
      <w:numFmt w:val="bullet"/>
      <w:lvlText w:val="•"/>
      <w:lvlJc w:val="left"/>
      <w:pPr>
        <w:ind w:left="4729" w:hanging="300"/>
      </w:pPr>
      <w:rPr>
        <w:rFonts w:hint="default"/>
        <w:lang w:val="ru-RU" w:eastAsia="en-US" w:bidi="ar-SA"/>
      </w:rPr>
    </w:lvl>
    <w:lvl w:ilvl="6" w:tplc="803CFAD8">
      <w:numFmt w:val="bullet"/>
      <w:lvlText w:val="•"/>
      <w:lvlJc w:val="left"/>
      <w:pPr>
        <w:ind w:left="5676" w:hanging="300"/>
      </w:pPr>
      <w:rPr>
        <w:rFonts w:hint="default"/>
        <w:lang w:val="ru-RU" w:eastAsia="en-US" w:bidi="ar-SA"/>
      </w:rPr>
    </w:lvl>
    <w:lvl w:ilvl="7" w:tplc="B1D00768">
      <w:numFmt w:val="bullet"/>
      <w:lvlText w:val="•"/>
      <w:lvlJc w:val="left"/>
      <w:pPr>
        <w:ind w:left="6624" w:hanging="300"/>
      </w:pPr>
      <w:rPr>
        <w:rFonts w:hint="default"/>
        <w:lang w:val="ru-RU" w:eastAsia="en-US" w:bidi="ar-SA"/>
      </w:rPr>
    </w:lvl>
    <w:lvl w:ilvl="8" w:tplc="64C8E04C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">
    <w:nsid w:val="1F622ADB"/>
    <w:multiLevelType w:val="hybridMultilevel"/>
    <w:tmpl w:val="4D2CF870"/>
    <w:lvl w:ilvl="0" w:tplc="8F3430B8">
      <w:start w:val="1"/>
      <w:numFmt w:val="decimal"/>
      <w:lvlText w:val="%1"/>
      <w:lvlJc w:val="left"/>
      <w:pPr>
        <w:ind w:left="220" w:hanging="524"/>
        <w:jc w:val="left"/>
      </w:pPr>
      <w:rPr>
        <w:rFonts w:hint="default"/>
        <w:lang w:val="ru-RU" w:eastAsia="en-US" w:bidi="ar-SA"/>
      </w:rPr>
    </w:lvl>
    <w:lvl w:ilvl="1" w:tplc="8DD48408">
      <w:numFmt w:val="none"/>
      <w:lvlText w:val=""/>
      <w:lvlJc w:val="left"/>
      <w:pPr>
        <w:tabs>
          <w:tab w:val="num" w:pos="360"/>
        </w:tabs>
      </w:pPr>
    </w:lvl>
    <w:lvl w:ilvl="2" w:tplc="A9CC7480">
      <w:numFmt w:val="bullet"/>
      <w:lvlText w:val="•"/>
      <w:lvlJc w:val="left"/>
      <w:pPr>
        <w:ind w:left="2069" w:hanging="524"/>
      </w:pPr>
      <w:rPr>
        <w:rFonts w:hint="default"/>
        <w:lang w:val="ru-RU" w:eastAsia="en-US" w:bidi="ar-SA"/>
      </w:rPr>
    </w:lvl>
    <w:lvl w:ilvl="3" w:tplc="DB281410">
      <w:numFmt w:val="bullet"/>
      <w:lvlText w:val="•"/>
      <w:lvlJc w:val="left"/>
      <w:pPr>
        <w:ind w:left="2993" w:hanging="524"/>
      </w:pPr>
      <w:rPr>
        <w:rFonts w:hint="default"/>
        <w:lang w:val="ru-RU" w:eastAsia="en-US" w:bidi="ar-SA"/>
      </w:rPr>
    </w:lvl>
    <w:lvl w:ilvl="4" w:tplc="200CDFB8">
      <w:numFmt w:val="bullet"/>
      <w:lvlText w:val="•"/>
      <w:lvlJc w:val="left"/>
      <w:pPr>
        <w:ind w:left="3918" w:hanging="524"/>
      </w:pPr>
      <w:rPr>
        <w:rFonts w:hint="default"/>
        <w:lang w:val="ru-RU" w:eastAsia="en-US" w:bidi="ar-SA"/>
      </w:rPr>
    </w:lvl>
    <w:lvl w:ilvl="5" w:tplc="553424CC">
      <w:numFmt w:val="bullet"/>
      <w:lvlText w:val="•"/>
      <w:lvlJc w:val="left"/>
      <w:pPr>
        <w:ind w:left="4843" w:hanging="524"/>
      </w:pPr>
      <w:rPr>
        <w:rFonts w:hint="default"/>
        <w:lang w:val="ru-RU" w:eastAsia="en-US" w:bidi="ar-SA"/>
      </w:rPr>
    </w:lvl>
    <w:lvl w:ilvl="6" w:tplc="307E9996">
      <w:numFmt w:val="bullet"/>
      <w:lvlText w:val="•"/>
      <w:lvlJc w:val="left"/>
      <w:pPr>
        <w:ind w:left="5767" w:hanging="524"/>
      </w:pPr>
      <w:rPr>
        <w:rFonts w:hint="default"/>
        <w:lang w:val="ru-RU" w:eastAsia="en-US" w:bidi="ar-SA"/>
      </w:rPr>
    </w:lvl>
    <w:lvl w:ilvl="7" w:tplc="A978D2E4">
      <w:numFmt w:val="bullet"/>
      <w:lvlText w:val="•"/>
      <w:lvlJc w:val="left"/>
      <w:pPr>
        <w:ind w:left="6692" w:hanging="524"/>
      </w:pPr>
      <w:rPr>
        <w:rFonts w:hint="default"/>
        <w:lang w:val="ru-RU" w:eastAsia="en-US" w:bidi="ar-SA"/>
      </w:rPr>
    </w:lvl>
    <w:lvl w:ilvl="8" w:tplc="F8600394">
      <w:numFmt w:val="bullet"/>
      <w:lvlText w:val="•"/>
      <w:lvlJc w:val="left"/>
      <w:pPr>
        <w:ind w:left="7617" w:hanging="524"/>
      </w:pPr>
      <w:rPr>
        <w:rFonts w:hint="default"/>
        <w:lang w:val="ru-RU" w:eastAsia="en-US" w:bidi="ar-SA"/>
      </w:rPr>
    </w:lvl>
  </w:abstractNum>
  <w:abstractNum w:abstractNumId="2">
    <w:nsid w:val="30FF5335"/>
    <w:multiLevelType w:val="hybridMultilevel"/>
    <w:tmpl w:val="A7FAC34E"/>
    <w:lvl w:ilvl="0" w:tplc="345C37AC">
      <w:start w:val="4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 w:tplc="0A5234C0">
      <w:numFmt w:val="none"/>
      <w:lvlText w:val=""/>
      <w:lvlJc w:val="left"/>
      <w:pPr>
        <w:tabs>
          <w:tab w:val="num" w:pos="360"/>
        </w:tabs>
      </w:pPr>
    </w:lvl>
    <w:lvl w:ilvl="2" w:tplc="0FF0C4FC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9E6B02C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4" w:tplc="3B5EF80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 w:tplc="7268583A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  <w:lvl w:ilvl="6" w:tplc="3398BCF4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7" w:tplc="7AF45476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 w:tplc="BCCEBE6C">
      <w:numFmt w:val="bullet"/>
      <w:lvlText w:val="•"/>
      <w:lvlJc w:val="left"/>
      <w:pPr>
        <w:ind w:left="7584" w:hanging="300"/>
      </w:pPr>
      <w:rPr>
        <w:rFonts w:hint="default"/>
        <w:lang w:val="ru-RU" w:eastAsia="en-US" w:bidi="ar-SA"/>
      </w:rPr>
    </w:lvl>
  </w:abstractNum>
  <w:abstractNum w:abstractNumId="3">
    <w:nsid w:val="6C5F4566"/>
    <w:multiLevelType w:val="hybridMultilevel"/>
    <w:tmpl w:val="DCCC2B28"/>
    <w:lvl w:ilvl="0" w:tplc="07F6D0E2">
      <w:start w:val="3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 w:tplc="2B629F7C">
      <w:numFmt w:val="none"/>
      <w:lvlText w:val=""/>
      <w:lvlJc w:val="left"/>
      <w:pPr>
        <w:tabs>
          <w:tab w:val="num" w:pos="360"/>
        </w:tabs>
      </w:pPr>
    </w:lvl>
    <w:lvl w:ilvl="2" w:tplc="D060B1FE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CE504EAE">
      <w:numFmt w:val="bullet"/>
      <w:lvlText w:val="•"/>
      <w:lvlJc w:val="left"/>
      <w:pPr>
        <w:ind w:left="2058" w:hanging="300"/>
      </w:pPr>
      <w:rPr>
        <w:rFonts w:hint="default"/>
        <w:lang w:val="ru-RU" w:eastAsia="en-US" w:bidi="ar-SA"/>
      </w:rPr>
    </w:lvl>
    <w:lvl w:ilvl="4" w:tplc="BD4208BA">
      <w:numFmt w:val="bullet"/>
      <w:lvlText w:val="•"/>
      <w:lvlJc w:val="left"/>
      <w:pPr>
        <w:ind w:left="3116" w:hanging="300"/>
      </w:pPr>
      <w:rPr>
        <w:rFonts w:hint="default"/>
        <w:lang w:val="ru-RU" w:eastAsia="en-US" w:bidi="ar-SA"/>
      </w:rPr>
    </w:lvl>
    <w:lvl w:ilvl="5" w:tplc="1526AC4E">
      <w:numFmt w:val="bullet"/>
      <w:lvlText w:val="•"/>
      <w:lvlJc w:val="left"/>
      <w:pPr>
        <w:ind w:left="4174" w:hanging="300"/>
      </w:pPr>
      <w:rPr>
        <w:rFonts w:hint="default"/>
        <w:lang w:val="ru-RU" w:eastAsia="en-US" w:bidi="ar-SA"/>
      </w:rPr>
    </w:lvl>
    <w:lvl w:ilvl="6" w:tplc="AB5C60B2">
      <w:numFmt w:val="bullet"/>
      <w:lvlText w:val="•"/>
      <w:lvlJc w:val="left"/>
      <w:pPr>
        <w:ind w:left="5233" w:hanging="300"/>
      </w:pPr>
      <w:rPr>
        <w:rFonts w:hint="default"/>
        <w:lang w:val="ru-RU" w:eastAsia="en-US" w:bidi="ar-SA"/>
      </w:rPr>
    </w:lvl>
    <w:lvl w:ilvl="7" w:tplc="1D98ADC4">
      <w:numFmt w:val="bullet"/>
      <w:lvlText w:val="•"/>
      <w:lvlJc w:val="left"/>
      <w:pPr>
        <w:ind w:left="6291" w:hanging="300"/>
      </w:pPr>
      <w:rPr>
        <w:rFonts w:hint="default"/>
        <w:lang w:val="ru-RU" w:eastAsia="en-US" w:bidi="ar-SA"/>
      </w:rPr>
    </w:lvl>
    <w:lvl w:ilvl="8" w:tplc="E58242AC">
      <w:numFmt w:val="bullet"/>
      <w:lvlText w:val="•"/>
      <w:lvlJc w:val="left"/>
      <w:pPr>
        <w:ind w:left="7349" w:hanging="300"/>
      </w:pPr>
      <w:rPr>
        <w:rFonts w:hint="default"/>
        <w:lang w:val="ru-RU" w:eastAsia="en-US" w:bidi="ar-SA"/>
      </w:rPr>
    </w:lvl>
  </w:abstractNum>
  <w:abstractNum w:abstractNumId="4">
    <w:nsid w:val="755D3048"/>
    <w:multiLevelType w:val="hybridMultilevel"/>
    <w:tmpl w:val="EC7CD130"/>
    <w:lvl w:ilvl="0" w:tplc="D75210F0">
      <w:start w:val="1"/>
      <w:numFmt w:val="decimal"/>
      <w:lvlText w:val="%1."/>
      <w:lvlJc w:val="left"/>
      <w:pPr>
        <w:ind w:left="38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54312A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2" w:tplc="9F40E106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3" w:tplc="2D18729A">
      <w:numFmt w:val="bullet"/>
      <w:lvlText w:val="•"/>
      <w:lvlJc w:val="left"/>
      <w:pPr>
        <w:ind w:left="5527" w:hanging="240"/>
      </w:pPr>
      <w:rPr>
        <w:rFonts w:hint="default"/>
        <w:lang w:val="ru-RU" w:eastAsia="en-US" w:bidi="ar-SA"/>
      </w:rPr>
    </w:lvl>
    <w:lvl w:ilvl="4" w:tplc="D6CE279C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5" w:tplc="0546D1D0">
      <w:numFmt w:val="bullet"/>
      <w:lvlText w:val="•"/>
      <w:lvlJc w:val="left"/>
      <w:pPr>
        <w:ind w:left="6653" w:hanging="240"/>
      </w:pPr>
      <w:rPr>
        <w:rFonts w:hint="default"/>
        <w:lang w:val="ru-RU" w:eastAsia="en-US" w:bidi="ar-SA"/>
      </w:rPr>
    </w:lvl>
    <w:lvl w:ilvl="6" w:tplc="9D483CF0">
      <w:numFmt w:val="bullet"/>
      <w:lvlText w:val="•"/>
      <w:lvlJc w:val="left"/>
      <w:pPr>
        <w:ind w:left="7215" w:hanging="240"/>
      </w:pPr>
      <w:rPr>
        <w:rFonts w:hint="default"/>
        <w:lang w:val="ru-RU" w:eastAsia="en-US" w:bidi="ar-SA"/>
      </w:rPr>
    </w:lvl>
    <w:lvl w:ilvl="7" w:tplc="1416DD2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C7E2D5C2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5">
    <w:nsid w:val="7F3C6430"/>
    <w:multiLevelType w:val="hybridMultilevel"/>
    <w:tmpl w:val="53544DFA"/>
    <w:lvl w:ilvl="0" w:tplc="E280F2AE">
      <w:start w:val="2"/>
      <w:numFmt w:val="decimal"/>
      <w:lvlText w:val="%1"/>
      <w:lvlJc w:val="left"/>
      <w:pPr>
        <w:ind w:left="220" w:hanging="361"/>
        <w:jc w:val="left"/>
      </w:pPr>
      <w:rPr>
        <w:rFonts w:hint="default"/>
        <w:lang w:val="ru-RU" w:eastAsia="en-US" w:bidi="ar-SA"/>
      </w:rPr>
    </w:lvl>
    <w:lvl w:ilvl="1" w:tplc="C3D43D66">
      <w:numFmt w:val="none"/>
      <w:lvlText w:val=""/>
      <w:lvlJc w:val="left"/>
      <w:pPr>
        <w:tabs>
          <w:tab w:val="num" w:pos="360"/>
        </w:tabs>
      </w:pPr>
    </w:lvl>
    <w:lvl w:ilvl="2" w:tplc="E0CC990E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C729028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4" w:tplc="CAEA2534">
      <w:numFmt w:val="bullet"/>
      <w:lvlText w:val="•"/>
      <w:lvlJc w:val="left"/>
      <w:pPr>
        <w:ind w:left="3822" w:hanging="300"/>
      </w:pPr>
      <w:rPr>
        <w:rFonts w:hint="default"/>
        <w:lang w:val="ru-RU" w:eastAsia="en-US" w:bidi="ar-SA"/>
      </w:rPr>
    </w:lvl>
    <w:lvl w:ilvl="5" w:tplc="86828ACC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  <w:lvl w:ilvl="6" w:tplc="573E4970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7" w:tplc="B12C664A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 w:tplc="C3A4FCEE">
      <w:numFmt w:val="bullet"/>
      <w:lvlText w:val="•"/>
      <w:lvlJc w:val="left"/>
      <w:pPr>
        <w:ind w:left="7584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70C0"/>
    <w:rsid w:val="00BC70C0"/>
    <w:rsid w:val="00D1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70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0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70C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C70C0"/>
    <w:pPr>
      <w:ind w:left="2003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C70C0"/>
    <w:pPr>
      <w:ind w:left="330" w:right="33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BC70C0"/>
    <w:pPr>
      <w:ind w:left="220"/>
    </w:pPr>
  </w:style>
  <w:style w:type="paragraph" w:customStyle="1" w:styleId="TableParagraph">
    <w:name w:val="Table Paragraph"/>
    <w:basedOn w:val="a"/>
    <w:uiPriority w:val="1"/>
    <w:qFormat/>
    <w:rsid w:val="00BC70C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930</Words>
  <Characters>5306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2023-06-20T08:27:00Z</dcterms:created>
  <dcterms:modified xsi:type="dcterms:W3CDTF">2023-06-20T08:34:00Z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